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FF0D3" w:themeColor="accent2" w:themeTint="33"/>
  <w:body>
    <w:p w:rsidR="00F53E8E" w:rsidRPr="00F53E8E" w:rsidRDefault="004204CE" w:rsidP="00550C14">
      <w:pPr>
        <w:jc w:val="both"/>
        <w:rPr>
          <w:rFonts w:ascii="Times New Roman" w:hAnsi="Times New Roman" w:cs="Times New Roman"/>
        </w:rPr>
      </w:pPr>
      <w:r w:rsidRPr="004F2B46">
        <w:rPr>
          <w:rFonts w:ascii="Times New Roman" w:hAnsi="Times New Roman" w:cs="Times New Roman"/>
          <w:color w:val="000000"/>
        </w:rPr>
        <w:t xml:space="preserve">инновационных решений, созданию новых рабочих мест в «зеленом» секторе и переосмыслению традиционных подходов к производству и потреблению. На политическом </w:t>
      </w:r>
      <w:r w:rsidR="00F53E8E" w:rsidRPr="00F53E8E">
        <w:rPr>
          <w:rFonts w:ascii="Times New Roman" w:hAnsi="Times New Roman" w:cs="Times New Roman"/>
          <w:color w:val="000000"/>
        </w:rPr>
        <w:t>уровне повышенное внимание общества к вопросам устойчивости может привести к принятию более прогрессивных экологических законов и политик. Это, в свою очередь, способствует ускорению перехода к более чистой энергетике, устойчивому городскому планированию и эффективному управлению ресурсами.</w:t>
      </w:r>
    </w:p>
    <w:p w:rsidR="004204CE" w:rsidRDefault="004204CE" w:rsidP="00550C14">
      <w:pPr>
        <w:rPr>
          <w:rFonts w:ascii="Times New Roman" w:hAnsi="Times New Roman" w:cs="Times New Roman"/>
        </w:rPr>
      </w:pPr>
      <w:r w:rsidRPr="004204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0205" cy="1394372"/>
            <wp:effectExtent l="0" t="0" r="4445" b="0"/>
            <wp:docPr id="7" name="Рисунок 7" descr="H:\USERS\!Общая\Отдел ЗПП\Горячие линии и недели консультирования  для потребителей\2025\ВДЗПП\Новая папка\ви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USERS\!Общая\Отдел ЗПП\Горячие линии и недели консультирования  для потребителей\2025\ВДЗПП\Новая папка\вил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39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14" w:rsidRDefault="004F2B46" w:rsidP="00550C14">
      <w:pPr>
        <w:ind w:firstLine="708"/>
        <w:jc w:val="both"/>
        <w:rPr>
          <w:rFonts w:ascii="Times New Roman" w:hAnsi="Times New Roman" w:cs="Times New Roman"/>
        </w:rPr>
      </w:pPr>
      <w:r w:rsidRPr="00F53E8E">
        <w:rPr>
          <w:rFonts w:ascii="Times New Roman" w:hAnsi="Times New Roman" w:cs="Times New Roman"/>
        </w:rPr>
        <w:t xml:space="preserve">Интересно отметить, что принципы устойчивого образа жизни могут стать прочной основой для построения гармоничных отношений. Общие экологические ценности не только способствуют совместимости партнеров, но и открывают новые возможности для </w:t>
      </w:r>
      <w:r w:rsidR="00AB0EB9" w:rsidRPr="00F53E8E">
        <w:rPr>
          <w:rFonts w:ascii="Times New Roman" w:hAnsi="Times New Roman" w:cs="Times New Roman"/>
        </w:rPr>
        <w:t>совместного роста и развития. Экологичные идеи для </w:t>
      </w:r>
      <w:hyperlink r:id="rId6" w:tgtFrame="_blank" w:history="1">
        <w:r w:rsidR="00AB0EB9" w:rsidRPr="00F53E8E">
          <w:rPr>
            <w:rStyle w:val="a5"/>
            <w:rFonts w:ascii="Times New Roman" w:hAnsi="Times New Roman" w:cs="Times New Roman"/>
            <w:color w:val="auto"/>
            <w:u w:val="none"/>
            <w:bdr w:val="none" w:sz="0" w:space="0" w:color="auto" w:frame="1"/>
          </w:rPr>
          <w:t xml:space="preserve">знакомства </w:t>
        </w:r>
        <w:proofErr w:type="spellStart"/>
        <w:r w:rsidR="00AB0EB9" w:rsidRPr="00F53E8E">
          <w:rPr>
            <w:rStyle w:val="a5"/>
            <w:rFonts w:ascii="Times New Roman" w:hAnsi="Times New Roman" w:cs="Times New Roman"/>
            <w:color w:val="auto"/>
            <w:u w:val="none"/>
            <w:bdr w:val="none" w:sz="0" w:space="0" w:color="auto" w:frame="1"/>
          </w:rPr>
          <w:t>оффлайн</w:t>
        </w:r>
        <w:proofErr w:type="spellEnd"/>
      </w:hyperlink>
      <w:r w:rsidR="00AB0EB9" w:rsidRPr="00F53E8E">
        <w:rPr>
          <w:rFonts w:ascii="Times New Roman" w:hAnsi="Times New Roman" w:cs="Times New Roman"/>
        </w:rPr>
        <w:t xml:space="preserve"> могут стать отличным способом провести время вместе, одновременно заботясь об окружающей среде. </w:t>
      </w:r>
    </w:p>
    <w:p w:rsidR="00455B9A" w:rsidRPr="00F53E8E" w:rsidRDefault="00AB0EB9" w:rsidP="00550C14">
      <w:pPr>
        <w:ind w:firstLine="708"/>
        <w:jc w:val="both"/>
        <w:rPr>
          <w:rFonts w:ascii="Times New Roman" w:hAnsi="Times New Roman" w:cs="Times New Roman"/>
        </w:rPr>
      </w:pPr>
      <w:r w:rsidRPr="00F53E8E">
        <w:rPr>
          <w:rFonts w:ascii="Times New Roman" w:hAnsi="Times New Roman" w:cs="Times New Roman"/>
        </w:rPr>
        <w:t>Например, пикник с местными органическими продуктами в парке или на природе, велосипедная прогулка по живописным маршрутам, участи</w:t>
      </w:r>
      <w:bookmarkStart w:id="0" w:name="_GoBack"/>
      <w:bookmarkEnd w:id="0"/>
      <w:r w:rsidRPr="00F53E8E">
        <w:rPr>
          <w:rFonts w:ascii="Times New Roman" w:hAnsi="Times New Roman" w:cs="Times New Roman"/>
        </w:rPr>
        <w:t xml:space="preserve">е в экологических акциях или волонтерских проектах, посещение фермерского рынка и </w:t>
      </w:r>
      <w:r w:rsidRPr="00F53E8E">
        <w:rPr>
          <w:rFonts w:ascii="Times New Roman" w:hAnsi="Times New Roman" w:cs="Times New Roman"/>
        </w:rPr>
        <w:lastRenderedPageBreak/>
        <w:t>приготовление совместного ужина из купленных продуктов, или мастер-класс по созданию экологичных предметов быта или украшений – все это может стать прекрасным поводом для укрепления отношений на основе общих ценностей.</w:t>
      </w:r>
    </w:p>
    <w:p w:rsidR="00455B9A" w:rsidRPr="004F2B46" w:rsidRDefault="00AB0EB9" w:rsidP="00550C14">
      <w:pPr>
        <w:pStyle w:val="a3"/>
        <w:spacing w:before="0" w:beforeAutospacing="0" w:after="240" w:afterAutospacing="0"/>
        <w:ind w:firstLine="708"/>
        <w:jc w:val="both"/>
        <w:rPr>
          <w:color w:val="4F4F4F"/>
          <w:sz w:val="22"/>
          <w:szCs w:val="22"/>
        </w:rPr>
      </w:pPr>
      <w:r w:rsidRPr="004F2B46">
        <w:rPr>
          <w:color w:val="000000"/>
          <w:sz w:val="22"/>
          <w:szCs w:val="22"/>
        </w:rPr>
        <w:t>Переход к более устойчивому образу жизни – это не просто набор правил или ограничений. Это возможность переосмыслить наши отношения с планетой и друг с другом, создать более здоровое, справедливое и процветающее общество для всех. В заключение можно сказать, что устойчивый образ жизни предлагает путь к более гармоничному существованию – как с природой, так и с самими собой. Несмотря на определенные вызовы, преимущества этого подхода значительно перевешивают трудности. Принимая принципы устойчивости в нашей повседневной жизни, отношениях и сообществах, мы не только способствуем сохранению планеты, но и создаем более качественную, осмысленную и удовлетворяющую жизнь для себя и будущих поколений.</w:t>
      </w:r>
    </w:p>
    <w:p w:rsidR="003F5145" w:rsidRPr="004F2B46" w:rsidRDefault="003F5145" w:rsidP="00550C14">
      <w:pPr>
        <w:rPr>
          <w:rFonts w:ascii="Times New Roman" w:hAnsi="Times New Roman" w:cs="Times New Roman"/>
        </w:rPr>
      </w:pPr>
    </w:p>
    <w:p w:rsidR="003F5145" w:rsidRPr="004F2B46" w:rsidRDefault="003F5145" w:rsidP="00550C14">
      <w:pPr>
        <w:rPr>
          <w:rFonts w:ascii="Times New Roman" w:hAnsi="Times New Roman" w:cs="Times New Roman"/>
        </w:rPr>
      </w:pPr>
    </w:p>
    <w:p w:rsidR="003F5145" w:rsidRPr="004F2B46" w:rsidRDefault="003F5145" w:rsidP="00550C14">
      <w:pPr>
        <w:rPr>
          <w:rFonts w:ascii="Times New Roman" w:hAnsi="Times New Roman" w:cs="Times New Roman"/>
        </w:rPr>
      </w:pPr>
    </w:p>
    <w:p w:rsidR="00AB0EB9" w:rsidRPr="004F2B46" w:rsidRDefault="00AB0EB9" w:rsidP="00550C14">
      <w:pPr>
        <w:rPr>
          <w:rFonts w:ascii="Times New Roman" w:hAnsi="Times New Roman" w:cs="Times New Roman"/>
        </w:rPr>
      </w:pPr>
    </w:p>
    <w:p w:rsidR="00AB0EB9" w:rsidRDefault="00AB0EB9" w:rsidP="00550C14">
      <w:pPr>
        <w:rPr>
          <w:rFonts w:ascii="Times New Roman" w:hAnsi="Times New Roman" w:cs="Times New Roman"/>
        </w:rPr>
      </w:pPr>
    </w:p>
    <w:p w:rsidR="00455B9A" w:rsidRPr="003F5145" w:rsidRDefault="00455B9A" w:rsidP="00550C1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085975" cy="2370843"/>
            <wp:effectExtent l="0" t="0" r="0" b="0"/>
            <wp:docPr id="2" name="Рисунок 2" descr="C:\Users\user125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25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43" cy="24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14" w:rsidRDefault="00550C14" w:rsidP="00550C14">
      <w:pPr>
        <w:pStyle w:val="a8"/>
        <w:spacing w:line="276" w:lineRule="auto"/>
        <w:rPr>
          <w:b w:val="0"/>
          <w:bCs w:val="0"/>
          <w:lang w:eastAsia="en-US"/>
        </w:rPr>
      </w:pPr>
    </w:p>
    <w:p w:rsidR="00550C14" w:rsidRPr="00550C14" w:rsidRDefault="00550C14" w:rsidP="00550C14">
      <w:pPr>
        <w:pStyle w:val="a8"/>
        <w:spacing w:line="276" w:lineRule="auto"/>
        <w:rPr>
          <w:b w:val="0"/>
          <w:bCs w:val="0"/>
          <w:lang w:eastAsia="en-US"/>
        </w:rPr>
      </w:pPr>
      <w:r w:rsidRPr="00550C14">
        <w:rPr>
          <w:b w:val="0"/>
          <w:bCs w:val="0"/>
          <w:lang w:eastAsia="en-US"/>
        </w:rPr>
        <w:t>Федеральная служба</w:t>
      </w:r>
    </w:p>
    <w:p w:rsidR="00550C14" w:rsidRDefault="00550C14" w:rsidP="00550C14">
      <w:pPr>
        <w:pStyle w:val="a8"/>
        <w:spacing w:line="276" w:lineRule="auto"/>
        <w:rPr>
          <w:b w:val="0"/>
          <w:bCs w:val="0"/>
          <w:lang w:eastAsia="en-US"/>
        </w:rPr>
      </w:pPr>
      <w:r w:rsidRPr="00550C14">
        <w:rPr>
          <w:b w:val="0"/>
          <w:bCs w:val="0"/>
          <w:lang w:eastAsia="en-US"/>
        </w:rPr>
        <w:t xml:space="preserve"> по надзору в сфере защиты прав потребителей  и благополучия человека </w:t>
      </w:r>
    </w:p>
    <w:p w:rsidR="006C7543" w:rsidRPr="00550C14" w:rsidRDefault="006C7543" w:rsidP="00550C14">
      <w:pPr>
        <w:pStyle w:val="a8"/>
        <w:spacing w:line="276" w:lineRule="auto"/>
        <w:rPr>
          <w:b w:val="0"/>
          <w:bCs w:val="0"/>
          <w:lang w:eastAsia="en-US"/>
        </w:rPr>
      </w:pPr>
    </w:p>
    <w:p w:rsidR="00550C14" w:rsidRDefault="006C7543" w:rsidP="00550C14">
      <w:pPr>
        <w:pStyle w:val="a8"/>
        <w:spacing w:line="276" w:lineRule="auto"/>
        <w:rPr>
          <w:b w:val="0"/>
          <w:lang w:eastAsia="en-US"/>
        </w:rPr>
      </w:pPr>
      <w:r>
        <w:rPr>
          <w:b w:val="0"/>
          <w:lang w:eastAsia="en-US"/>
        </w:rPr>
        <w:t>ФБУЗ</w:t>
      </w:r>
      <w:r w:rsidR="00550C14" w:rsidRPr="00550C14">
        <w:rPr>
          <w:b w:val="0"/>
          <w:lang w:eastAsia="en-US"/>
        </w:rPr>
        <w:t xml:space="preserve"> «Центр гигиены и эпидемиологии в Нижегородской области»</w:t>
      </w:r>
    </w:p>
    <w:p w:rsidR="00550C14" w:rsidRDefault="00550C14" w:rsidP="00550C14">
      <w:pPr>
        <w:pStyle w:val="a8"/>
        <w:spacing w:line="276" w:lineRule="auto"/>
        <w:rPr>
          <w:b w:val="0"/>
          <w:lang w:eastAsia="en-US"/>
        </w:rPr>
      </w:pPr>
    </w:p>
    <w:p w:rsidR="00550C14" w:rsidRDefault="00550C14" w:rsidP="00550C14">
      <w:pPr>
        <w:pStyle w:val="a8"/>
        <w:spacing w:line="276" w:lineRule="auto"/>
        <w:rPr>
          <w:b w:val="0"/>
          <w:lang w:eastAsia="en-US"/>
        </w:rPr>
      </w:pPr>
    </w:p>
    <w:p w:rsidR="006C7543" w:rsidRDefault="006C7543" w:rsidP="00550C14">
      <w:pPr>
        <w:pStyle w:val="a8"/>
        <w:spacing w:line="276" w:lineRule="auto"/>
        <w:rPr>
          <w:b w:val="0"/>
          <w:lang w:eastAsia="en-US"/>
        </w:rPr>
      </w:pPr>
    </w:p>
    <w:p w:rsidR="00550C14" w:rsidRPr="00550C14" w:rsidRDefault="00550C14" w:rsidP="00550C14">
      <w:pPr>
        <w:pStyle w:val="a8"/>
        <w:spacing w:line="276" w:lineRule="auto"/>
        <w:rPr>
          <w:b w:val="0"/>
          <w:color w:val="056E9F" w:themeColor="accent6" w:themeShade="80"/>
          <w:sz w:val="40"/>
          <w:szCs w:val="40"/>
        </w:rPr>
      </w:pPr>
      <w:r w:rsidRPr="00550C14">
        <w:rPr>
          <w:color w:val="056E9F" w:themeColor="accent6" w:themeShade="80"/>
          <w:sz w:val="40"/>
          <w:szCs w:val="40"/>
        </w:rPr>
        <w:t>«Справедливый переход к устойчивому образу жизни»</w:t>
      </w:r>
    </w:p>
    <w:p w:rsidR="00550C14" w:rsidRDefault="00550C14" w:rsidP="00550C14">
      <w:pPr>
        <w:pStyle w:val="a8"/>
        <w:spacing w:line="276" w:lineRule="auto"/>
        <w:rPr>
          <w:b w:val="0"/>
          <w:lang w:eastAsia="en-US"/>
        </w:rPr>
      </w:pPr>
    </w:p>
    <w:p w:rsidR="00550C14" w:rsidRDefault="00550C14" w:rsidP="00550C14">
      <w:pPr>
        <w:pStyle w:val="a8"/>
        <w:spacing w:line="276" w:lineRule="auto"/>
        <w:rPr>
          <w:b w:val="0"/>
          <w:lang w:eastAsia="en-US"/>
        </w:rPr>
      </w:pPr>
    </w:p>
    <w:p w:rsidR="00550C14" w:rsidRDefault="00550C14" w:rsidP="00550C14">
      <w:pPr>
        <w:pStyle w:val="a8"/>
        <w:spacing w:line="276" w:lineRule="auto"/>
        <w:rPr>
          <w:b w:val="0"/>
          <w:lang w:eastAsia="en-US"/>
        </w:rPr>
      </w:pPr>
    </w:p>
    <w:p w:rsidR="00550C14" w:rsidRDefault="00550C14" w:rsidP="00550C14">
      <w:pPr>
        <w:pStyle w:val="a8"/>
        <w:spacing w:line="276" w:lineRule="auto"/>
        <w:rPr>
          <w:b w:val="0"/>
          <w:lang w:eastAsia="en-US"/>
        </w:rPr>
      </w:pPr>
    </w:p>
    <w:p w:rsidR="00550C14" w:rsidRDefault="00550C14" w:rsidP="00550C14">
      <w:pPr>
        <w:pStyle w:val="a8"/>
        <w:spacing w:line="276" w:lineRule="auto"/>
        <w:rPr>
          <w:b w:val="0"/>
          <w:lang w:eastAsia="en-US"/>
        </w:rPr>
      </w:pPr>
    </w:p>
    <w:p w:rsidR="00550C14" w:rsidRDefault="00550C14" w:rsidP="00550C14">
      <w:pPr>
        <w:pStyle w:val="a8"/>
        <w:spacing w:line="276" w:lineRule="auto"/>
        <w:rPr>
          <w:b w:val="0"/>
          <w:lang w:eastAsia="en-US"/>
        </w:rPr>
      </w:pPr>
    </w:p>
    <w:p w:rsidR="006C7543" w:rsidRDefault="006C7543" w:rsidP="00550C14">
      <w:pPr>
        <w:pStyle w:val="a8"/>
        <w:spacing w:line="276" w:lineRule="auto"/>
        <w:rPr>
          <w:b w:val="0"/>
          <w:lang w:eastAsia="en-US"/>
        </w:rPr>
      </w:pPr>
    </w:p>
    <w:p w:rsidR="006C7543" w:rsidRDefault="006C7543" w:rsidP="00550C14">
      <w:pPr>
        <w:pStyle w:val="a8"/>
        <w:spacing w:line="276" w:lineRule="auto"/>
        <w:rPr>
          <w:b w:val="0"/>
          <w:lang w:eastAsia="en-US"/>
        </w:rPr>
      </w:pPr>
    </w:p>
    <w:p w:rsidR="006C7543" w:rsidRDefault="006C7543" w:rsidP="00550C14">
      <w:pPr>
        <w:pStyle w:val="a8"/>
        <w:spacing w:line="276" w:lineRule="auto"/>
        <w:rPr>
          <w:b w:val="0"/>
          <w:lang w:eastAsia="en-US"/>
        </w:rPr>
      </w:pPr>
    </w:p>
    <w:p w:rsidR="00550C14" w:rsidRDefault="00550C14" w:rsidP="00550C14">
      <w:pPr>
        <w:pStyle w:val="a8"/>
        <w:spacing w:line="276" w:lineRule="auto"/>
        <w:rPr>
          <w:b w:val="0"/>
          <w:lang w:eastAsia="en-US"/>
        </w:rPr>
      </w:pPr>
    </w:p>
    <w:p w:rsidR="004057E1" w:rsidRPr="004F2B46" w:rsidRDefault="004057E1" w:rsidP="00550C14">
      <w:pPr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4F2B46">
        <w:rPr>
          <w:rFonts w:ascii="Times New Roman" w:hAnsi="Times New Roman" w:cs="Times New Roman"/>
          <w:color w:val="000000"/>
          <w:szCs w:val="24"/>
        </w:rPr>
        <w:lastRenderedPageBreak/>
        <w:t>Устойчивый образ жизни – это философия и практика, направленные на минимизацию негативного воздействия человека на окружающую среду при одновременном стремлении к повышению качества жизни. Это включает в себя ответственное потребление ресурсов, сокращение отходов, использование экологически чистых технологий и продуктов, а также поддержку локальных сообществ и экономик.</w:t>
      </w:r>
    </w:p>
    <w:p w:rsidR="004F2B46" w:rsidRPr="004F2B46" w:rsidRDefault="004F2B46" w:rsidP="00550C14">
      <w:pPr>
        <w:jc w:val="center"/>
        <w:rPr>
          <w:rFonts w:ascii="Times New Roman" w:hAnsi="Times New Roman" w:cs="Times New Roman"/>
          <w:sz w:val="18"/>
          <w:szCs w:val="20"/>
        </w:rPr>
      </w:pPr>
      <w:r w:rsidRPr="004F2B46">
        <w:rPr>
          <w:rFonts w:ascii="Times New Roman" w:hAnsi="Times New Roman" w:cs="Times New Roman"/>
          <w:noProof/>
          <w:sz w:val="18"/>
          <w:szCs w:val="20"/>
          <w:lang w:eastAsia="ru-RU"/>
        </w:rPr>
        <w:drawing>
          <wp:inline distT="0" distB="0" distL="0" distR="0">
            <wp:extent cx="2910205" cy="2032485"/>
            <wp:effectExtent l="0" t="0" r="4445" b="6350"/>
            <wp:docPr id="3" name="Рисунок 3" descr="H:\USERS\!Общая\Отдел ЗПП\Горячие линии и недели консультирования  для потребителей\2025\ВДЗПП\Новая папка\здра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!Общая\Отдел ЗПП\Горячие линии и недели консультирования  для потребителей\2025\ВДЗПП\Новая папка\здраст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0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14" w:rsidRDefault="004057E1" w:rsidP="00550C14">
      <w:pPr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4F2B46">
        <w:rPr>
          <w:rFonts w:ascii="Times New Roman" w:hAnsi="Times New Roman" w:cs="Times New Roman"/>
          <w:color w:val="000000"/>
          <w:szCs w:val="24"/>
        </w:rPr>
        <w:t xml:space="preserve">Преимущества устойчивого образа жизни многочисленны и разнообразны. Прежде всего, это способствует экологическому благополучию, снижая углеродный след и сохраняя природные ресурсы для будущих поколений. Многие устойчивые практики, такие как энергосбережение и уменьшение потребления, приводят к значительной экономии средств в долгосрочной перспективе. Употребление органических продуктов, активный образ жизни и снижение воздействия токсичных веществ способствуют улучшению физического и психического здоровья. </w:t>
      </w:r>
    </w:p>
    <w:p w:rsidR="004057E1" w:rsidRPr="004F2B46" w:rsidRDefault="004057E1" w:rsidP="00550C14">
      <w:pPr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4F2B46">
        <w:rPr>
          <w:rFonts w:ascii="Times New Roman" w:hAnsi="Times New Roman" w:cs="Times New Roman"/>
          <w:color w:val="000000"/>
          <w:szCs w:val="24"/>
        </w:rPr>
        <w:lastRenderedPageBreak/>
        <w:t>Кроме того, поддержка местных производителей и справедливой торговли укрепляет сообщества и способствует более справедливому распределению ресурсов. Немаловажно и то, что стремление к устойчивости стимулирует развитие новых технологий и креативных решений глобальных проблем.</w:t>
      </w:r>
    </w:p>
    <w:p w:rsidR="004F2B46" w:rsidRPr="004F2B46" w:rsidRDefault="004F2B46" w:rsidP="00550C14">
      <w:pPr>
        <w:jc w:val="center"/>
        <w:rPr>
          <w:rFonts w:ascii="Times New Roman" w:hAnsi="Times New Roman" w:cs="Times New Roman"/>
          <w:color w:val="000000"/>
          <w:szCs w:val="24"/>
        </w:rPr>
      </w:pPr>
      <w:r w:rsidRPr="004F2B46">
        <w:rPr>
          <w:rFonts w:ascii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2910205" cy="2082909"/>
            <wp:effectExtent l="0" t="0" r="4445" b="0"/>
            <wp:docPr id="4" name="Рисунок 4" descr="H:\USERS\!Общая\Отдел ЗПП\Горячие линии и недели консультирования  для потребителей\2025\ВДЗПП\Новая папка\лам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SERS\!Общая\Отдел ЗПП\Горячие линии и недели консультирования  для потребителей\2025\ВДЗПП\Новая папка\ламп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0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E1" w:rsidRPr="004F2B46" w:rsidRDefault="004057E1" w:rsidP="00550C14">
      <w:pPr>
        <w:ind w:firstLine="708"/>
        <w:jc w:val="both"/>
        <w:rPr>
          <w:rFonts w:ascii="Times New Roman" w:hAnsi="Times New Roman" w:cs="Times New Roman"/>
          <w:b/>
          <w:szCs w:val="24"/>
        </w:rPr>
      </w:pPr>
      <w:r w:rsidRPr="004F2B46">
        <w:rPr>
          <w:rFonts w:ascii="Times New Roman" w:hAnsi="Times New Roman" w:cs="Times New Roman"/>
          <w:color w:val="000000"/>
          <w:szCs w:val="24"/>
        </w:rPr>
        <w:t>Однако переход к устойчивому образу жизни может сопровождаться определенными трудностями. Некоторые устойчивые решения, такие как солнечные панели или электромобили, могут потребовать значительных начальных инвестиций. Не везде есть доступ к экологически чистым продуктам или технологиям, особенно в менее развитых регионах. Переход к устойчивому образу жизни может потребовать существенных изменений в повседневных привычках, что не всегда легко.</w:t>
      </w:r>
    </w:p>
    <w:p w:rsidR="006C7543" w:rsidRDefault="004057E1" w:rsidP="00550C14">
      <w:pPr>
        <w:jc w:val="both"/>
        <w:rPr>
          <w:rFonts w:ascii="Times New Roman" w:hAnsi="Times New Roman" w:cs="Times New Roman"/>
          <w:color w:val="000000"/>
          <w:szCs w:val="24"/>
        </w:rPr>
      </w:pPr>
      <w:r w:rsidRPr="004F2B46">
        <w:rPr>
          <w:rFonts w:ascii="Times New Roman" w:hAnsi="Times New Roman" w:cs="Times New Roman"/>
          <w:color w:val="000000"/>
          <w:szCs w:val="24"/>
        </w:rPr>
        <w:t xml:space="preserve">Несмотря на эти вызовы, существует множество практических шагов, которые каждый может предпринять для перехода к более устойчивому образу жизни. Использование энергосберегающих приборов и возобновляемых </w:t>
      </w:r>
      <w:r w:rsidRPr="004F2B46">
        <w:rPr>
          <w:rFonts w:ascii="Times New Roman" w:hAnsi="Times New Roman" w:cs="Times New Roman"/>
          <w:color w:val="000000"/>
          <w:szCs w:val="24"/>
        </w:rPr>
        <w:lastRenderedPageBreak/>
        <w:t>источников энергии значительно снижает потребление ресурсов. Разумное потребление, включающее покупку только необходимого и выбор качественных, долговечных товаров, помогает уменьшить количество отходов.</w:t>
      </w:r>
      <w:r w:rsidR="00AB0EB9" w:rsidRPr="004F2B46">
        <w:rPr>
          <w:rFonts w:ascii="Times New Roman" w:hAnsi="Times New Roman" w:cs="Times New Roman"/>
          <w:color w:val="000000"/>
          <w:szCs w:val="24"/>
        </w:rPr>
        <w:t xml:space="preserve"> </w:t>
      </w:r>
    </w:p>
    <w:p w:rsidR="004F2B46" w:rsidRDefault="0066672A" w:rsidP="006C7543">
      <w:pPr>
        <w:jc w:val="both"/>
        <w:rPr>
          <w:rFonts w:ascii="Times New Roman" w:hAnsi="Times New Roman" w:cs="Times New Roman"/>
          <w:color w:val="000000"/>
        </w:rPr>
      </w:pPr>
      <w:r w:rsidRPr="0080568F">
        <w:rPr>
          <w:rFonts w:ascii="Times New Roman" w:hAnsi="Times New Roman" w:cs="Times New Roman"/>
          <w:noProof/>
          <w:color w:val="000000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2in">
            <v:imagedata r:id="rId10" o:title="ветряк"/>
          </v:shape>
        </w:pict>
      </w:r>
      <w:r w:rsidR="006C7543">
        <w:rPr>
          <w:rFonts w:ascii="Times New Roman" w:hAnsi="Times New Roman" w:cs="Times New Roman"/>
          <w:noProof/>
          <w:color w:val="000000"/>
          <w:szCs w:val="24"/>
          <w:lang w:eastAsia="ru-RU"/>
        </w:rPr>
        <w:t xml:space="preserve">    </w:t>
      </w:r>
      <w:r w:rsidR="006C7543">
        <w:rPr>
          <w:rFonts w:ascii="Times New Roman" w:hAnsi="Times New Roman" w:cs="Times New Roman"/>
          <w:color w:val="000000"/>
          <w:szCs w:val="24"/>
        </w:rPr>
        <w:t>У</w:t>
      </w:r>
      <w:r w:rsidR="00AB0EB9" w:rsidRPr="004F2B46">
        <w:rPr>
          <w:rFonts w:ascii="Times New Roman" w:hAnsi="Times New Roman" w:cs="Times New Roman"/>
          <w:color w:val="000000"/>
          <w:szCs w:val="24"/>
        </w:rPr>
        <w:t xml:space="preserve">стойчивая мобильность, предполагающая использование общественного транспорта, велосипедов или электромобилей, снижает выбросы парниковых газов. Создание </w:t>
      </w:r>
      <w:proofErr w:type="spellStart"/>
      <w:r w:rsidR="00AB0EB9" w:rsidRPr="004F2B46">
        <w:rPr>
          <w:rFonts w:ascii="Times New Roman" w:hAnsi="Times New Roman" w:cs="Times New Roman"/>
          <w:color w:val="000000"/>
          <w:szCs w:val="24"/>
        </w:rPr>
        <w:t>экологичного</w:t>
      </w:r>
      <w:proofErr w:type="spellEnd"/>
      <w:r w:rsidR="00AB0EB9" w:rsidRPr="004F2B46">
        <w:rPr>
          <w:rFonts w:ascii="Times New Roman" w:hAnsi="Times New Roman" w:cs="Times New Roman"/>
          <w:color w:val="000000"/>
          <w:szCs w:val="24"/>
        </w:rPr>
        <w:t xml:space="preserve"> дома </w:t>
      </w:r>
      <w:r w:rsidR="00550C14">
        <w:rPr>
          <w:rFonts w:ascii="Times New Roman" w:hAnsi="Times New Roman" w:cs="Times New Roman"/>
          <w:color w:val="000000"/>
          <w:szCs w:val="24"/>
        </w:rPr>
        <w:t>из</w:t>
      </w:r>
      <w:r w:rsidR="00AB0EB9" w:rsidRPr="004F2B46">
        <w:rPr>
          <w:rFonts w:ascii="Times New Roman" w:hAnsi="Times New Roman" w:cs="Times New Roman"/>
          <w:color w:val="000000"/>
          <w:szCs w:val="24"/>
        </w:rPr>
        <w:t xml:space="preserve"> натуральных материалов, экономией воды и созданием зеленых зон также вносит существенный вклад в устойчивый образ</w:t>
      </w:r>
      <w:r w:rsidR="004F2B46">
        <w:rPr>
          <w:rFonts w:ascii="Times New Roman" w:hAnsi="Times New Roman" w:cs="Times New Roman"/>
          <w:color w:val="000000"/>
          <w:szCs w:val="24"/>
        </w:rPr>
        <w:t xml:space="preserve"> </w:t>
      </w:r>
      <w:r w:rsidR="004F2B46" w:rsidRPr="004F2B46">
        <w:rPr>
          <w:rFonts w:ascii="Times New Roman" w:hAnsi="Times New Roman" w:cs="Times New Roman"/>
          <w:color w:val="000000"/>
        </w:rPr>
        <w:t>жизни. Наконец, поддержка устойчивых брендов и компаний, придерживающихся принципов устойчивого развития, способствует позитивным изменениям в бизнес-секторе.</w:t>
      </w:r>
    </w:p>
    <w:p w:rsidR="00F53E8E" w:rsidRPr="004F2B46" w:rsidRDefault="00F53E8E" w:rsidP="00550C14">
      <w:pPr>
        <w:ind w:firstLine="708"/>
        <w:jc w:val="both"/>
        <w:rPr>
          <w:rFonts w:ascii="Times New Roman" w:hAnsi="Times New Roman" w:cs="Times New Roman"/>
          <w:color w:val="000000"/>
        </w:rPr>
      </w:pPr>
      <w:r w:rsidRPr="004F2B46">
        <w:rPr>
          <w:rFonts w:ascii="Times New Roman" w:hAnsi="Times New Roman" w:cs="Times New Roman"/>
          <w:color w:val="000000"/>
        </w:rPr>
        <w:t xml:space="preserve">Переход к устойчивому образу жизни на индивидуальном уровне может привести к значительным изменениям в обществе в целом. Когда все больше людей начинают придерживаться этих принципов, это создает эффект снежного кома, влияя на бизнес, политику и культуру. Бизнес-сектор, реагируя на растущий спрос на устойчивые продукты и </w:t>
      </w:r>
      <w:r w:rsidR="00550C14">
        <w:rPr>
          <w:rFonts w:ascii="Times New Roman" w:hAnsi="Times New Roman" w:cs="Times New Roman"/>
          <w:color w:val="000000"/>
        </w:rPr>
        <w:t>у</w:t>
      </w:r>
      <w:r w:rsidRPr="004F2B46">
        <w:rPr>
          <w:rFonts w:ascii="Times New Roman" w:hAnsi="Times New Roman" w:cs="Times New Roman"/>
          <w:color w:val="000000"/>
        </w:rPr>
        <w:t xml:space="preserve">слуги, начинает адаптировать свои модели и практики. Это приводит к появлению </w:t>
      </w:r>
    </w:p>
    <w:sectPr w:rsidR="00F53E8E" w:rsidRPr="004F2B46" w:rsidSect="00550C14">
      <w:pgSz w:w="16838" w:h="11906" w:orient="landscape"/>
      <w:pgMar w:top="709" w:right="822" w:bottom="851" w:left="709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E22EF"/>
    <w:multiLevelType w:val="hybridMultilevel"/>
    <w:tmpl w:val="D2A45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A762A"/>
    <w:multiLevelType w:val="hybridMultilevel"/>
    <w:tmpl w:val="AE8252E2"/>
    <w:lvl w:ilvl="0" w:tplc="935235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83A00"/>
    <w:rsid w:val="003F5145"/>
    <w:rsid w:val="004057E1"/>
    <w:rsid w:val="004204CE"/>
    <w:rsid w:val="00455B9A"/>
    <w:rsid w:val="004F2B46"/>
    <w:rsid w:val="00550C14"/>
    <w:rsid w:val="0066672A"/>
    <w:rsid w:val="006C7543"/>
    <w:rsid w:val="0080568F"/>
    <w:rsid w:val="00AB0EB9"/>
    <w:rsid w:val="00BC1266"/>
    <w:rsid w:val="00C83A00"/>
    <w:rsid w:val="00CC6400"/>
    <w:rsid w:val="00CF1F3A"/>
    <w:rsid w:val="00D01AC2"/>
    <w:rsid w:val="00DB10EE"/>
    <w:rsid w:val="00E6088E"/>
    <w:rsid w:val="00F53E8E"/>
    <w:rsid w:val="00FB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68F"/>
  </w:style>
  <w:style w:type="paragraph" w:styleId="1">
    <w:name w:val="heading 1"/>
    <w:basedOn w:val="a"/>
    <w:next w:val="a"/>
    <w:link w:val="10"/>
    <w:uiPriority w:val="9"/>
    <w:qFormat/>
    <w:rsid w:val="004057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4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6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B10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B74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FB74E7"/>
    <w:rPr>
      <w:color w:val="EE7B08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5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55B9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057E1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a8">
    <w:name w:val="Body Text"/>
    <w:basedOn w:val="a"/>
    <w:link w:val="a9"/>
    <w:unhideWhenUsed/>
    <w:rsid w:val="00550C14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character" w:customStyle="1" w:styleId="a9">
    <w:name w:val="Основной текст Знак"/>
    <w:basedOn w:val="a0"/>
    <w:link w:val="a8"/>
    <w:rsid w:val="00550C14"/>
    <w:rPr>
      <w:rFonts w:ascii="Times New Roman" w:eastAsia="Times New Roman" w:hAnsi="Times New Roman" w:cs="Times New Roman"/>
      <w:b/>
      <w:bCs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1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ferom.app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user125</dc:creator>
  <cp:lastModifiedBy>user</cp:lastModifiedBy>
  <cp:revision>2</cp:revision>
  <cp:lastPrinted>2025-02-21T10:50:00Z</cp:lastPrinted>
  <dcterms:created xsi:type="dcterms:W3CDTF">2025-02-21T11:58:00Z</dcterms:created>
  <dcterms:modified xsi:type="dcterms:W3CDTF">2025-02-21T11:58:00Z</dcterms:modified>
</cp:coreProperties>
</file>